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12" w:rsidRPr="00F77DB3" w:rsidRDefault="00D51A12" w:rsidP="00D51A12">
      <w:pPr>
        <w:pStyle w:val="30"/>
        <w:shd w:val="clear" w:color="auto" w:fill="auto"/>
        <w:tabs>
          <w:tab w:val="left" w:pos="163"/>
          <w:tab w:val="left" w:leader="underscore" w:pos="7886"/>
        </w:tabs>
        <w:spacing w:before="0" w:after="214" w:line="276" w:lineRule="auto"/>
        <w:rPr>
          <w:rStyle w:val="3"/>
          <w:sz w:val="24"/>
          <w:szCs w:val="24"/>
        </w:rPr>
      </w:pPr>
      <w:bookmarkStart w:id="0" w:name="_GoBack"/>
      <w:bookmarkEnd w:id="0"/>
      <w:r w:rsidRPr="00CD6BE7">
        <w:rPr>
          <w:rStyle w:val="3"/>
          <w:color w:val="000000"/>
          <w:sz w:val="24"/>
          <w:szCs w:val="24"/>
        </w:rPr>
        <w:t>Перечень работ и услуг по содержанию и ремонту общего имущества МКД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2820"/>
        <w:gridCol w:w="5260"/>
        <w:gridCol w:w="820"/>
        <w:gridCol w:w="1664"/>
      </w:tblGrid>
      <w:tr w:rsidR="00D51A12" w:rsidRPr="00F77DB3" w:rsidTr="00805C9A">
        <w:trPr>
          <w:trHeight w:val="30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Санитарная очистка придомовой территории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очистка урн от мусора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2,7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D51A12" w:rsidRPr="00F77DB3" w:rsidTr="00805C9A">
        <w:trPr>
          <w:trHeight w:val="529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 в тёплый период подметание территории, уборка, </w:t>
            </w:r>
            <w:proofErr w:type="spellStart"/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выкашивание</w:t>
            </w:r>
            <w:proofErr w:type="gramStart"/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,п</w:t>
            </w:r>
            <w:proofErr w:type="gramEnd"/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оливка</w:t>
            </w:r>
            <w:proofErr w:type="spellEnd"/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газонов и зелёных насаждений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1118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в холодный период уборка от снега и наледи площадки перед входом в подъезд, с тротуаров и дворовых проездов, посыпка территории </w:t>
            </w:r>
            <w:proofErr w:type="spellStart"/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противогололёдными</w:t>
            </w:r>
            <w:proofErr w:type="spellEnd"/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средствами и материалами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60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уборка мусо</w:t>
            </w:r>
            <w:r w:rsidR="006948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 на контейнерных площадках, п</w:t>
            </w: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лощадок для мусоросборников 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Санитарное содержание и ремонт контейнерных площадок, мусоропроводов (действующих)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очистка контейнеров от мусора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6 раз в неделю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обслуживание мусоропроводов (действующих)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расчистка подъездных путей в зимний период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ремонт, покраска ограждений, контейнеров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51A12" w:rsidRPr="00F77DB3" w:rsidTr="00805C9A">
        <w:trPr>
          <w:trHeight w:val="6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Содержание и ремонт  элементов благоустройства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подготовка к сезонной эксплуатации элементов благоустройства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518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укрепление указателей улиц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6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ремонт, по</w:t>
            </w:r>
            <w:r w:rsidR="006948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краска малых форм, решетчатых о</w:t>
            </w: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  <w:r w:rsidR="006948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аждений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сохранность и надлежащий уход за зелёными насаждениями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Вывоз мусора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вывоз твёрдых бытовых отходов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2,82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вывоз крупногабари</w:t>
            </w:r>
            <w:r w:rsidR="006948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тного мусора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51A12" w:rsidRPr="00F77DB3" w:rsidTr="00805C9A">
        <w:trPr>
          <w:trHeight w:val="803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Дератизации и дезинфекции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плановые и внеплановые (по заявкам) осмотры с целью выявления наличия грызунов и насекомых в местах общего пользования, </w:t>
            </w:r>
            <w:proofErr w:type="spell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подвалах</w:t>
            </w:r>
            <w:proofErr w:type="gram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,ч</w:t>
            </w:r>
            <w:proofErr w:type="gramEnd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ердаках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52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проведение дератизации и дезинфекции в соответствии с санитарными нормами и правилами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Санитарная уборка лестничных клеток (мест общего пользования)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влажное подметание лестничных площадок и маршей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5 раз в неделю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помывка лестничных площадок и маршей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мытье окон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влажная уборка стен, дверей, плафонов на лестничных клетках, ограж</w:t>
            </w:r>
            <w:r w:rsidR="006948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ений лестниц, шкафов для электросчётчиков, слаботочных устройств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 xml:space="preserve">2 раза в год       </w:t>
            </w:r>
            <w:proofErr w:type="gramStart"/>
            <w:r w:rsidRPr="00F77DB3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май, октябрь)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Подготовка многоквартирного дома к отопительному сезону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консервация системы центрального отопления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78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утепление трубопроводов  отопления, горячего водоснабжения, бойлеров в чердаках и подвальных помещениях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52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гидравлические испытания внутренней системы теплоснабжения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обновление адресных указателей, мест расположения узлов управления </w:t>
            </w:r>
            <w:proofErr w:type="gram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proofErr w:type="gramEnd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инженерными системами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проверка состояния и ремонт продухов в цоколях здания, выходов на кровлю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испытание систем центрального отопления, слива воды и наполнение систем отопления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Технический осмотр конструктивных элементов здания, внутренних инженерных систем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технический осмотр ко</w:t>
            </w:r>
            <w:r w:rsidR="006948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структивных элементов дома (</w:t>
            </w:r>
            <w:proofErr w:type="spell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стен</w:t>
            </w:r>
            <w:proofErr w:type="gram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,ф</w:t>
            </w:r>
            <w:proofErr w:type="gramEnd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асадов,кровли</w:t>
            </w:r>
            <w:proofErr w:type="spellEnd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водостоков и т.д.) 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0,22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</w:tr>
      <w:tr w:rsidR="00D51A12" w:rsidRPr="00F77DB3" w:rsidTr="00805C9A">
        <w:trPr>
          <w:trHeight w:val="102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технический осмотр внутренних инженерных сетей </w:t>
            </w:r>
            <w:proofErr w:type="spell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энергоснабжения</w:t>
            </w:r>
            <w:proofErr w:type="gram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gramEnd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одоснабжения,водоотведения</w:t>
            </w:r>
            <w:proofErr w:type="spellEnd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теплоснабжения с со</w:t>
            </w:r>
            <w:r w:rsidR="006948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тавлением дефектных ведомостей необходимых работ по текущему ремонту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51A12" w:rsidRPr="00F77DB3" w:rsidTr="00805C9A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Аварийное обслуживание (выполняется только при обнаружении)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круглосуточно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систем энергоснабжения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замена перегоревших электроламп на лестничных клетках, в технических подвалах и чердаках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проверка заземления </w:t>
            </w:r>
            <w:proofErr w:type="spell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электрокабелей</w:t>
            </w:r>
            <w:proofErr w:type="spellEnd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оборудования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 электропроводки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и текущий ремонт теплоснабжения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техническое обслуживание тепловых узлов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 тепловых узлов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обслуживание приборов учёта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D51A12" w:rsidRPr="00F77DB3" w:rsidTr="00805C9A">
        <w:trPr>
          <w:trHeight w:val="76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техническое обслуживание систем отопления и горячего водоснабжения (ремонт и замена запорной арматуры, трубопроводов)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систем холодного водоснабжения и водоотведения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поверка манометров,</w:t>
            </w:r>
            <w:r w:rsidR="006948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пломбировка, калибровка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прочистка трубопроводов холодного водоснабжения, прочистка дренажных си</w:t>
            </w:r>
            <w:r w:rsidR="006948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проверка неисправности канализационной вытяжки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D51A12" w:rsidRPr="00F77DB3" w:rsidTr="00805C9A">
        <w:trPr>
          <w:trHeight w:val="349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прочистка ка</w:t>
            </w:r>
            <w:r w:rsidR="006948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нализационных стояков от жировых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отложений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и текущий ремонт конструктивных элементов жилых зданий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герметизация деформационных швов, примыканий козырьков входа в подъезды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гидроизоляция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частичный ремонт кровли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косметический ремонт подъездов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 люков, дверей выходов на чердак и кровлю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Организация взаимодействия с потребителями в многоквартирном доме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осуществление функций, связанных с регистрационным учётом собственников и нанимателей помещений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A323C1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2,0</w:t>
            </w:r>
            <w:r w:rsidR="00D51A12"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76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приём граждан по вопросам, </w:t>
            </w:r>
            <w:proofErr w:type="gram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связанными</w:t>
            </w:r>
            <w:proofErr w:type="gramEnd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деятельностью по содержанию и ремонту общего имущества многоквартирного дома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6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принятие и рассмотрение жалоб, заявлений о </w:t>
            </w:r>
            <w:proofErr w:type="spell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непредоставлении</w:t>
            </w:r>
            <w:proofErr w:type="spellEnd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или некачественном предоставлении 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выдача справок о составе семьи, о стоимости услуг, выписки из лицевого счёта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78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подготовка и предоставление уполномоченными лицами актов оказанных услуг, выполненных работ, отчётов об оказанных услугах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102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Организация расчётов с собственниками и нанимателями ж</w:t>
            </w:r>
            <w:r w:rsidR="00AA637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илых помещений, начисление и взи</w:t>
            </w: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мание платы за </w:t>
            </w:r>
            <w:proofErr w:type="gramStart"/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содержание</w:t>
            </w:r>
            <w:proofErr w:type="gramEnd"/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ремонт общего имущества в многоквартирном доме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осуществлять начисление и сбор платежей за содержание и ремонт жилых помещений, производить перерас</w:t>
            </w:r>
            <w:r w:rsidR="006948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ёты в случаях, предусмотренных законодательством, проводить сверку расчётов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102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осуществлять програм</w:t>
            </w:r>
            <w:r w:rsidR="006948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ное обеспечение деятельности по расчётам с потребителями, оформление платёжных документов и их предоставление потребителям в соответствии с условиями договора 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осуществлять претензионную, исковую работу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Содержание лифтов и лифтового хозяйства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техническое освидетельствование в соответствии с требованиями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периодические технические осмотры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ремонты 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соответствии с требованиями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D51A12" w:rsidRPr="00F77DB3" w:rsidTr="00805C9A">
        <w:trPr>
          <w:trHeight w:val="76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услуги по обеспечению круглосуточного диспетчерского и технического обслуживания комплекса АСУ и диспетчеризации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круглосуточно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Calibri" w:hAnsi="Calibri" w:cs="Times New Roman"/>
              </w:rPr>
            </w:pPr>
            <w:r w:rsidRPr="00F77DB3">
              <w:rPr>
                <w:rFonts w:ascii="Calibri" w:hAnsi="Calibri" w:cs="Times New Roman"/>
                <w:sz w:val="22"/>
                <w:szCs w:val="22"/>
              </w:rPr>
              <w:t>Итого тариф</w:t>
            </w:r>
            <w:r w:rsidR="00E839ED">
              <w:rPr>
                <w:rFonts w:ascii="Calibri" w:hAnsi="Calibri" w:cs="Times New Roman"/>
                <w:sz w:val="22"/>
                <w:szCs w:val="22"/>
              </w:rPr>
              <w:t>:руб/м.кв.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Calibri" w:hAnsi="Calibri" w:cs="Times New Roman"/>
              </w:rPr>
            </w:pPr>
            <w:r w:rsidRPr="00F77DB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A323C1" w:rsidP="00805C9A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41</w:t>
            </w:r>
            <w:r w:rsidR="00D51A12" w:rsidRPr="00F77DB3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Calibri" w:hAnsi="Calibri" w:cs="Times New Roman"/>
              </w:rPr>
            </w:pPr>
            <w:r w:rsidRPr="00F77DB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D51A12" w:rsidRDefault="00D51A12" w:rsidP="00D51A12">
      <w:pPr>
        <w:pStyle w:val="30"/>
        <w:shd w:val="clear" w:color="auto" w:fill="auto"/>
        <w:tabs>
          <w:tab w:val="left" w:pos="163"/>
          <w:tab w:val="left" w:leader="underscore" w:pos="7886"/>
        </w:tabs>
        <w:spacing w:before="0" w:after="214" w:line="276" w:lineRule="auto"/>
        <w:ind w:left="20"/>
        <w:rPr>
          <w:sz w:val="24"/>
          <w:szCs w:val="24"/>
        </w:rPr>
      </w:pPr>
    </w:p>
    <w:p w:rsidR="00D51A12" w:rsidRDefault="00D51A12" w:rsidP="00D51A12">
      <w:pPr>
        <w:pStyle w:val="30"/>
        <w:shd w:val="clear" w:color="auto" w:fill="auto"/>
        <w:tabs>
          <w:tab w:val="left" w:pos="163"/>
          <w:tab w:val="left" w:leader="underscore" w:pos="7886"/>
        </w:tabs>
        <w:spacing w:before="0" w:after="214" w:line="276" w:lineRule="auto"/>
        <w:rPr>
          <w:sz w:val="24"/>
          <w:szCs w:val="24"/>
        </w:rPr>
      </w:pPr>
    </w:p>
    <w:p w:rsidR="00D51A12" w:rsidRDefault="00D51A12" w:rsidP="00D51A12">
      <w:pPr>
        <w:pStyle w:val="30"/>
        <w:shd w:val="clear" w:color="auto" w:fill="auto"/>
        <w:tabs>
          <w:tab w:val="left" w:pos="163"/>
          <w:tab w:val="left" w:leader="underscore" w:pos="7886"/>
        </w:tabs>
        <w:spacing w:before="0" w:after="214" w:line="276" w:lineRule="auto"/>
        <w:ind w:left="20"/>
        <w:rPr>
          <w:sz w:val="24"/>
          <w:szCs w:val="24"/>
        </w:rPr>
      </w:pPr>
    </w:p>
    <w:p w:rsidR="00D51A12" w:rsidRDefault="00D51A12" w:rsidP="00D51A12">
      <w:pPr>
        <w:pStyle w:val="60"/>
        <w:shd w:val="clear" w:color="auto" w:fill="auto"/>
        <w:spacing w:line="276" w:lineRule="auto"/>
        <w:ind w:left="-426"/>
        <w:rPr>
          <w:rStyle w:val="6"/>
          <w:color w:val="000000"/>
          <w:sz w:val="24"/>
          <w:szCs w:val="24"/>
        </w:rPr>
      </w:pPr>
    </w:p>
    <w:p w:rsidR="004F40F7" w:rsidRDefault="0007136D"/>
    <w:sectPr w:rsidR="004F40F7" w:rsidSect="00F77DB3">
      <w:pgSz w:w="11909" w:h="16838"/>
      <w:pgMar w:top="709" w:right="569" w:bottom="1276" w:left="2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12"/>
    <w:rsid w:val="00064B4D"/>
    <w:rsid w:val="0007136D"/>
    <w:rsid w:val="000714DB"/>
    <w:rsid w:val="003C570F"/>
    <w:rsid w:val="00471387"/>
    <w:rsid w:val="004C1B9C"/>
    <w:rsid w:val="0051055A"/>
    <w:rsid w:val="005A212A"/>
    <w:rsid w:val="00694868"/>
    <w:rsid w:val="007775B3"/>
    <w:rsid w:val="00A323C1"/>
    <w:rsid w:val="00AA6371"/>
    <w:rsid w:val="00D51A12"/>
    <w:rsid w:val="00DB6DC9"/>
    <w:rsid w:val="00E8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1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51A12"/>
    <w:rPr>
      <w:rFonts w:ascii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6">
    <w:name w:val="Колонтитул (6)_"/>
    <w:basedOn w:val="a0"/>
    <w:link w:val="60"/>
    <w:uiPriority w:val="99"/>
    <w:rsid w:val="00D51A12"/>
    <w:rPr>
      <w:rFonts w:ascii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character" w:customStyle="1" w:styleId="a3">
    <w:name w:val="Подпись к таблице_"/>
    <w:basedOn w:val="a0"/>
    <w:link w:val="1"/>
    <w:uiPriority w:val="99"/>
    <w:rsid w:val="00D51A12"/>
    <w:rPr>
      <w:rFonts w:ascii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51A12"/>
    <w:pPr>
      <w:shd w:val="clear" w:color="auto" w:fill="FFFFFF"/>
      <w:spacing w:before="180" w:line="213" w:lineRule="exact"/>
      <w:jc w:val="both"/>
    </w:pPr>
    <w:rPr>
      <w:rFonts w:ascii="Times New Roman" w:eastAsiaTheme="minorHAnsi" w:hAnsi="Times New Roman" w:cs="Times New Roman"/>
      <w:i/>
      <w:iCs/>
      <w:color w:val="auto"/>
      <w:spacing w:val="-3"/>
      <w:sz w:val="17"/>
      <w:szCs w:val="17"/>
      <w:lang w:eastAsia="en-US"/>
    </w:rPr>
  </w:style>
  <w:style w:type="paragraph" w:customStyle="1" w:styleId="60">
    <w:name w:val="Колонтитул (6)"/>
    <w:basedOn w:val="a"/>
    <w:link w:val="6"/>
    <w:uiPriority w:val="99"/>
    <w:rsid w:val="00D51A1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-2"/>
      <w:sz w:val="18"/>
      <w:szCs w:val="18"/>
      <w:lang w:eastAsia="en-US"/>
    </w:rPr>
  </w:style>
  <w:style w:type="paragraph" w:customStyle="1" w:styleId="1">
    <w:name w:val="Подпись к таблице1"/>
    <w:basedOn w:val="a"/>
    <w:link w:val="a3"/>
    <w:uiPriority w:val="99"/>
    <w:rsid w:val="00D51A1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3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1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51A12"/>
    <w:rPr>
      <w:rFonts w:ascii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6">
    <w:name w:val="Колонтитул (6)_"/>
    <w:basedOn w:val="a0"/>
    <w:link w:val="60"/>
    <w:uiPriority w:val="99"/>
    <w:rsid w:val="00D51A12"/>
    <w:rPr>
      <w:rFonts w:ascii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character" w:customStyle="1" w:styleId="a3">
    <w:name w:val="Подпись к таблице_"/>
    <w:basedOn w:val="a0"/>
    <w:link w:val="1"/>
    <w:uiPriority w:val="99"/>
    <w:rsid w:val="00D51A12"/>
    <w:rPr>
      <w:rFonts w:ascii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51A12"/>
    <w:pPr>
      <w:shd w:val="clear" w:color="auto" w:fill="FFFFFF"/>
      <w:spacing w:before="180" w:line="213" w:lineRule="exact"/>
      <w:jc w:val="both"/>
    </w:pPr>
    <w:rPr>
      <w:rFonts w:ascii="Times New Roman" w:eastAsiaTheme="minorHAnsi" w:hAnsi="Times New Roman" w:cs="Times New Roman"/>
      <w:i/>
      <w:iCs/>
      <w:color w:val="auto"/>
      <w:spacing w:val="-3"/>
      <w:sz w:val="17"/>
      <w:szCs w:val="17"/>
      <w:lang w:eastAsia="en-US"/>
    </w:rPr>
  </w:style>
  <w:style w:type="paragraph" w:customStyle="1" w:styleId="60">
    <w:name w:val="Колонтитул (6)"/>
    <w:basedOn w:val="a"/>
    <w:link w:val="6"/>
    <w:uiPriority w:val="99"/>
    <w:rsid w:val="00D51A1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-2"/>
      <w:sz w:val="18"/>
      <w:szCs w:val="18"/>
      <w:lang w:eastAsia="en-US"/>
    </w:rPr>
  </w:style>
  <w:style w:type="paragraph" w:customStyle="1" w:styleId="1">
    <w:name w:val="Подпись к таблице1"/>
    <w:basedOn w:val="a"/>
    <w:link w:val="a3"/>
    <w:uiPriority w:val="99"/>
    <w:rsid w:val="00D51A1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3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Иван Федорченко</cp:lastModifiedBy>
  <cp:revision>2</cp:revision>
  <dcterms:created xsi:type="dcterms:W3CDTF">2015-02-19T05:11:00Z</dcterms:created>
  <dcterms:modified xsi:type="dcterms:W3CDTF">2015-02-19T05:11:00Z</dcterms:modified>
</cp:coreProperties>
</file>